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5AFD4" w14:textId="07595B0D" w:rsidR="00DD4420" w:rsidRPr="00853CEC" w:rsidRDefault="004D4A40" w:rsidP="004C02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420" w:rsidRPr="004D4A40">
        <w:rPr>
          <w:rFonts w:ascii="Times New Roman" w:hAnsi="Times New Roman" w:cs="Times New Roman"/>
          <w:b/>
          <w:sz w:val="28"/>
          <w:szCs w:val="28"/>
        </w:rPr>
        <w:t>Порядок заключения договора и оплаты медицинских услуг</w:t>
      </w:r>
      <w:r w:rsidR="00C86900">
        <w:rPr>
          <w:rFonts w:ascii="Times New Roman" w:hAnsi="Times New Roman" w:cs="Times New Roman"/>
          <w:sz w:val="28"/>
          <w:szCs w:val="28"/>
        </w:rPr>
        <w:t>.</w:t>
      </w:r>
    </w:p>
    <w:p w14:paraId="5147482F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A909C4" w14:textId="77777777" w:rsidR="00C86900" w:rsidRPr="004D4A40" w:rsidRDefault="00C86900" w:rsidP="00364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A40">
        <w:rPr>
          <w:rFonts w:ascii="Times New Roman" w:hAnsi="Times New Roman" w:cs="Times New Roman"/>
          <w:sz w:val="24"/>
          <w:szCs w:val="24"/>
        </w:rPr>
        <w:t xml:space="preserve">С 01.09.2023 года </w:t>
      </w:r>
      <w:r w:rsidR="004D4A40">
        <w:rPr>
          <w:rFonts w:ascii="Times New Roman" w:hAnsi="Times New Roman" w:cs="Times New Roman"/>
          <w:sz w:val="24"/>
          <w:szCs w:val="24"/>
        </w:rPr>
        <w:t xml:space="preserve"> по 01.09.2026 года </w:t>
      </w:r>
      <w:r w:rsidRPr="004D4A40">
        <w:rPr>
          <w:rFonts w:ascii="Times New Roman" w:hAnsi="Times New Roman" w:cs="Times New Roman"/>
          <w:sz w:val="24"/>
          <w:szCs w:val="24"/>
        </w:rPr>
        <w:t xml:space="preserve">действуют «Правила предоставления медицинскими организациями платных медицинских услуг», утв.  Постановлением Правительства РФ от 11.05.2023 N 736. </w:t>
      </w:r>
    </w:p>
    <w:p w14:paraId="0DE8841D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Договор заключается потребителем и (или) заказчиком с исполнителем в письменной форме.</w:t>
      </w:r>
    </w:p>
    <w:p w14:paraId="2C21133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Договор должен содержать следующую информацию:</w:t>
      </w:r>
    </w:p>
    <w:p w14:paraId="0BEA23A8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а) сведения об исполнителе:</w:t>
      </w:r>
    </w:p>
    <w:p w14:paraId="3066AA3E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наименование и фирменное наименование (при наличии) медицинской организации - юридического лица, адрес юридического лица в пределах его места нахождения, основной государственный регистрационный номер и идентификационный номер налогоплательщика;</w:t>
      </w:r>
    </w:p>
    <w:p w14:paraId="6D9DC791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фамилия, имя и отчество (при наличии) индивидуального предпринимателя, его место жительства, адрес места осуществления медицинской деятельности, основной государственный регистрационный номер;</w:t>
      </w:r>
    </w:p>
    <w:p w14:paraId="58FDE49C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сведения о лицензии на осуществление медицинской деятельности, информация о лицензии на осуществление медицинской деятельности, ее номере, сроках действия, а также информация об органе, выдавшем лицензию, </w:t>
      </w:r>
      <w:hyperlink r:id="rId5" w:history="1">
        <w:r w:rsidRPr="00DD4420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DD4420">
        <w:rPr>
          <w:rFonts w:ascii="Times New Roman" w:hAnsi="Times New Roman" w:cs="Times New Roman"/>
          <w:sz w:val="24"/>
          <w:szCs w:val="24"/>
        </w:rPr>
        <w:t xml:space="preserve"> предоставляемых работ (услуг), составляющих медицинскую деятельность, в соответствии с лицензией;</w:t>
      </w:r>
    </w:p>
    <w:p w14:paraId="1F3813E8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б) сведения о потребителе (при оказании платных медицинских услуг гражданину анонимно сведения фиксируются со слов потребителя услуги):</w:t>
      </w:r>
    </w:p>
    <w:p w14:paraId="45607FF3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фамилия, имя и отчество (при наличии), адрес места жительства, иные адреса, на которые (при их указании в договоре) исполнитель может направлять ответы на письменные обращения, и телефон;</w:t>
      </w:r>
    </w:p>
    <w:p w14:paraId="221970DC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личность;</w:t>
      </w:r>
    </w:p>
    <w:p w14:paraId="450B6AC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в) сведения о законном представителе потребителя или лице, заключающем договор от имени потребителя:</w:t>
      </w:r>
    </w:p>
    <w:p w14:paraId="620B6F37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фамилия, имя и отчество (при наличии), адрес места жительства и телефон;</w:t>
      </w:r>
    </w:p>
    <w:p w14:paraId="6BB6698B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личность;</w:t>
      </w:r>
    </w:p>
    <w:p w14:paraId="4FFBEE29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г) сведения о заказчике (в том числе если заказчик и законный представитель являются одним лицом):</w:t>
      </w:r>
    </w:p>
    <w:p w14:paraId="0EEC6DB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фамилия, имя и отчество (при наличии), адрес места жительства и телефон заказчика - физического лица;</w:t>
      </w:r>
    </w:p>
    <w:p w14:paraId="1F38EE21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заказчика;</w:t>
      </w:r>
    </w:p>
    <w:p w14:paraId="66141EC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законного представителя потребителя;</w:t>
      </w:r>
    </w:p>
    <w:p w14:paraId="2CECF037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наименование и адрес заказчика - юридического лица в пределах его места нахождения, основной государственный регистрационный номер и идентификационный номер налогоплательщика;</w:t>
      </w:r>
    </w:p>
    <w:p w14:paraId="18C82B80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д) перечень платных медицинских услуг, предоставляемых в соответствии с договором;</w:t>
      </w:r>
    </w:p>
    <w:p w14:paraId="523985D8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е) стоимость платных медицинских услуг, сроки и порядок их оплаты;</w:t>
      </w:r>
    </w:p>
    <w:p w14:paraId="03D0A017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ж) условия и сроки ожидания платных медицинских услуг;</w:t>
      </w:r>
    </w:p>
    <w:p w14:paraId="759A460E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з) сведения о лице, заключающем договор от имени исполнителя:</w:t>
      </w:r>
    </w:p>
    <w:p w14:paraId="3A7E6DAA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фамилия, имя, отчество (при наличии);</w:t>
      </w:r>
    </w:p>
    <w:p w14:paraId="1F41DFDD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должность;</w:t>
      </w:r>
    </w:p>
    <w:p w14:paraId="3D35D13D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документ, подтверждающий полномочия указанного лица;</w:t>
      </w:r>
    </w:p>
    <w:p w14:paraId="54A8F497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и) подписи исполнителя и потребителя (заказчика), а в случае если заказчик является юридическим лицом, - должность лица, заключающего договор от имени заказчика;</w:t>
      </w:r>
    </w:p>
    <w:p w14:paraId="70BC201E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к) ответственность сторон за невыполнение условий договора;</w:t>
      </w:r>
    </w:p>
    <w:p w14:paraId="7C2901E0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л) порядок изменения и расторжения договора;</w:t>
      </w:r>
    </w:p>
    <w:p w14:paraId="4C39ECA1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м) порядок и условия выдачи потребителю (законному представителю потребителя) после исполнения договора исполнителем медицинских документов (копии медицинских документов, </w:t>
      </w:r>
      <w:r w:rsidRPr="00DD4420">
        <w:rPr>
          <w:rFonts w:ascii="Times New Roman" w:hAnsi="Times New Roman" w:cs="Times New Roman"/>
          <w:sz w:val="24"/>
          <w:szCs w:val="24"/>
        </w:rPr>
        <w:lastRenderedPageBreak/>
        <w:t>выписки из медицинских документов), отражающих состояние его здоровья после получения платных медицинских услуг, включая сведения о результатах обследования, диагнозе, методах лечения, об используемых при предоставлении платных медицинских услуг лекарственных препаратах и медицинских изделиях, без взимания дополнительной платы;</w:t>
      </w:r>
    </w:p>
    <w:p w14:paraId="6537B8DF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н) иные условия, определяемые по соглашению сторон.</w:t>
      </w:r>
    </w:p>
    <w:p w14:paraId="25BC41CB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 заключения договора исполнитель в письменной форме уведомляет потребителя (заказчика) о том, что несоблюдение указаний (рекомендаций) исполнителя 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4234C91C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 Договор составляется в 3 экземплярах, один из которых находится у исполнителя, второй - у заказчика, третий - у потребителя.</w:t>
      </w:r>
    </w:p>
    <w:p w14:paraId="7E14122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В случае если договор заключается потребителем и исполнителем, он составляется в 2 экземплярах (кроме случаев заключения договора дистанционным способом).</w:t>
      </w:r>
    </w:p>
    <w:p w14:paraId="63088FD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Договор хранится в порядке, определенном законодательством Российской Федерации об архивном деле в Российской Федерации.</w:t>
      </w:r>
    </w:p>
    <w:p w14:paraId="5A8253AA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На предоставление платных медицинских услуг может быть составлена смета. Ее составление по требованию потребителя и (или) заказчика или исполнителя является обязательным, при этом она является неотъемлемой частью договора.</w:t>
      </w:r>
    </w:p>
    <w:p w14:paraId="54D07B9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В случае если при предоставлении платных медицинских услуг требуется предоставление на возмездной основе дополнительных медицинских услуг, не предусмотренных договором, исполнитель обязан предупредить об этом потребителя и (или) заказчика.</w:t>
      </w:r>
    </w:p>
    <w:p w14:paraId="5D216F9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предоставлять медицинские услуги на возмездной основе, если иное не оговорено в основном договоре.</w:t>
      </w:r>
    </w:p>
    <w:p w14:paraId="66C22494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 При предоставлении платных медицинских услуг расходы, связанные с оказанием гражданам медицинской помощи в экстренной форме, возмещаются медицинским организациям в порядке и размерах, которые установлены органами государственной власти субъектов Российской Федерации в рамках территориальных программ в соответствии с </w:t>
      </w:r>
      <w:hyperlink r:id="rId6" w:history="1">
        <w:r w:rsidRPr="00DD4420">
          <w:rPr>
            <w:rFonts w:ascii="Times New Roman" w:hAnsi="Times New Roman" w:cs="Times New Roman"/>
            <w:color w:val="0000FF"/>
            <w:sz w:val="24"/>
            <w:szCs w:val="24"/>
          </w:rPr>
          <w:t>пунктом 10 части 2 статьи 81</w:t>
        </w:r>
      </w:hyperlink>
      <w:r w:rsidRPr="00DD4420">
        <w:rPr>
          <w:rFonts w:ascii="Times New Roman" w:hAnsi="Times New Roman" w:cs="Times New Roman"/>
          <w:sz w:val="24"/>
          <w:szCs w:val="24"/>
        </w:rPr>
        <w:t xml:space="preserve"> Федерального закона "Об основах охраны здоровья граждан в Российской Федерации".</w:t>
      </w:r>
    </w:p>
    <w:p w14:paraId="41023B3A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В случае отказа потребителя после заключения договора от получения медицинских услуг договор расторгается, при этом потребитель и (или) заказчик оплачивают исполнителю фактически понесенные исполнителем расходы, связанные с исполнением обязательств по договору.</w:t>
      </w:r>
    </w:p>
    <w:p w14:paraId="0DA6E469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Потребитель и (или) заказчик обязаны оплатить оказанную исполнителем медицинскую услугу (выполненную работу) в порядке и сроки, которые установлены договором.</w:t>
      </w:r>
    </w:p>
    <w:p w14:paraId="5695366F" w14:textId="77777777" w:rsid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Потребителю и (или) заказчику в случаях, установленных законодательством Российской Федерации о применении контрольно-кассовой техники, выдается документ, подтверждающий произведенную оплату предоставленных медицинских услуг (кассовый чек или бланк строгой отчетности).</w:t>
      </w:r>
    </w:p>
    <w:p w14:paraId="35561332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 Медицинская организация выдает иной документ, подтверждающий факт осуществления расчета, в случаях, если в соответствии с требованиями законодательства Российской Федерации о применении контрольно-кассовой техники у медицинской организации отсутствует обязанность по применению контрольно-кассовой техники при осуществлении расчетов.</w:t>
      </w:r>
    </w:p>
    <w:p w14:paraId="422B3AF5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 xml:space="preserve"> В целях защиты прав потребителя медицинская организация по обращению потребителя выдает следующие документы, подтверждающие фактические расходы потребителя и (или) заказчика на оказанные медицинские услуги и (или) приобретение лекарственных препаратов для медицинского применения:</w:t>
      </w:r>
    </w:p>
    <w:p w14:paraId="0F81A206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lastRenderedPageBreak/>
        <w:t>а) копия договора с приложениями и дополнительными соглашениями к нему (в случае заключения);</w:t>
      </w:r>
    </w:p>
    <w:p w14:paraId="7B316B8F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б) справка об оплате медицинских услуг по установленной форме;</w:t>
      </w:r>
    </w:p>
    <w:p w14:paraId="31F853AC" w14:textId="77777777" w:rsidR="00DD4420" w:rsidRPr="00DD4420" w:rsidRDefault="00DD4420" w:rsidP="003646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4420">
        <w:rPr>
          <w:rFonts w:ascii="Times New Roman" w:hAnsi="Times New Roman" w:cs="Times New Roman"/>
          <w:sz w:val="24"/>
          <w:szCs w:val="24"/>
        </w:rPr>
        <w:t>в) рецептурный бланк с проставленным штампом "Для налоговых органов Российской Федерации, идентификационный номер налогоплательщика", заверенный подписью и личной печатью врача, печатью медицинской организации;</w:t>
      </w:r>
    </w:p>
    <w:p w14:paraId="1EAEB7BE" w14:textId="77777777" w:rsidR="002F2AB4" w:rsidRPr="003646CB" w:rsidRDefault="00DD4420" w:rsidP="00DD442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46CB">
        <w:rPr>
          <w:rFonts w:ascii="Times New Roman" w:hAnsi="Times New Roman" w:cs="Times New Roman"/>
          <w:sz w:val="24"/>
          <w:szCs w:val="24"/>
        </w:rPr>
        <w:t>г) документы установленного образца, подтверждающие оплату лекарственных препаратов (кассовый чек, бланк строгой отчетности или иной документ, подтверждающий факт осуществления расчета, в случаях, если в соответствии с требованиями законодательства Российской Федерации о применении контрольно-кассовой техники у медицинской организации отсутствует обязанность по применению контрольно-кассовой техники при осуществлении расчетов).</w:t>
      </w:r>
    </w:p>
    <w:p w14:paraId="2FCBA7BA" w14:textId="77777777" w:rsidR="003646CB" w:rsidRDefault="003646CB" w:rsidP="003646CB">
      <w:pPr>
        <w:rPr>
          <w:rFonts w:ascii="Times New Roman" w:hAnsi="Times New Roman" w:cs="Times New Roman"/>
          <w:sz w:val="24"/>
          <w:szCs w:val="24"/>
        </w:rPr>
      </w:pPr>
    </w:p>
    <w:p w14:paraId="32EE4AC9" w14:textId="77777777" w:rsidR="003646CB" w:rsidRPr="003646CB" w:rsidRDefault="003646CB" w:rsidP="003646CB">
      <w:pPr>
        <w:spacing w:after="0"/>
        <w:rPr>
          <w:rFonts w:ascii="Times New Roman" w:eastAsia="Times New Roman" w:hAnsi="Times New Roman" w:cs="Times New Roman"/>
          <w:color w:val="4F4F4F"/>
          <w:sz w:val="24"/>
          <w:szCs w:val="24"/>
        </w:rPr>
      </w:pPr>
      <w:r w:rsidRPr="003646CB">
        <w:rPr>
          <w:rFonts w:ascii="Times New Roman" w:hAnsi="Times New Roman" w:cs="Times New Roman"/>
          <w:sz w:val="24"/>
          <w:szCs w:val="24"/>
        </w:rPr>
        <w:t>При возникновении вопросов</w:t>
      </w:r>
      <w:r w:rsidRPr="003646CB">
        <w:rPr>
          <w:rFonts w:ascii="Times New Roman" w:hAnsi="Times New Roman"/>
          <w:sz w:val="24"/>
          <w:szCs w:val="24"/>
        </w:rPr>
        <w:t xml:space="preserve"> по законодательству о защите прав потребителей можно обращаться: </w:t>
      </w:r>
    </w:p>
    <w:p w14:paraId="7AB7CE0B" w14:textId="77777777" w:rsidR="003646CB" w:rsidRPr="003646CB" w:rsidRDefault="003646CB" w:rsidP="003646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6871B5" w14:textId="77777777" w:rsidR="003646CB" w:rsidRPr="003646CB" w:rsidRDefault="003646CB" w:rsidP="003646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6CB">
        <w:rPr>
          <w:rFonts w:ascii="Times New Roman" w:hAnsi="Times New Roman"/>
          <w:sz w:val="24"/>
          <w:szCs w:val="24"/>
        </w:rPr>
        <w:t xml:space="preserve">в Общественную приемную Управления Роспотребнадзора по Новгородской области по адресу: В.Новгород, ул. Германа, д.14 </w:t>
      </w:r>
      <w:proofErr w:type="spellStart"/>
      <w:r w:rsidRPr="003646CB">
        <w:rPr>
          <w:rFonts w:ascii="Times New Roman" w:hAnsi="Times New Roman"/>
          <w:sz w:val="24"/>
          <w:szCs w:val="24"/>
        </w:rPr>
        <w:t>каб</w:t>
      </w:r>
      <w:proofErr w:type="spellEnd"/>
      <w:r w:rsidRPr="003646CB">
        <w:rPr>
          <w:rFonts w:ascii="Times New Roman" w:hAnsi="Times New Roman"/>
          <w:sz w:val="24"/>
          <w:szCs w:val="24"/>
        </w:rPr>
        <w:t>.  № 101 тел. 971-106;</w:t>
      </w:r>
    </w:p>
    <w:p w14:paraId="59DF1461" w14:textId="77777777" w:rsidR="003646CB" w:rsidRPr="003646CB" w:rsidRDefault="003646CB" w:rsidP="003646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1DAF2B" w14:textId="77777777" w:rsidR="003646CB" w:rsidRPr="003646CB" w:rsidRDefault="003646CB" w:rsidP="003646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6CB">
        <w:rPr>
          <w:rFonts w:ascii="Times New Roman" w:hAnsi="Times New Roman"/>
          <w:sz w:val="24"/>
          <w:szCs w:val="24"/>
        </w:rPr>
        <w:t>в Центр  по информированию и консультированию потребителей по адресу: г. Великий Новгород, ул. Германа 29а, каб.5, 10,12 тел. 77-20-38, 73-06-77</w:t>
      </w:r>
    </w:p>
    <w:p w14:paraId="33D5EDF9" w14:textId="77777777" w:rsidR="003646CB" w:rsidRPr="003646CB" w:rsidRDefault="003646CB" w:rsidP="003646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172BC5" w14:textId="77777777" w:rsidR="003646CB" w:rsidRPr="003646CB" w:rsidRDefault="003646CB" w:rsidP="003646C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46CB">
        <w:rPr>
          <w:rFonts w:ascii="Times New Roman" w:hAnsi="Times New Roman"/>
          <w:sz w:val="24"/>
          <w:szCs w:val="24"/>
        </w:rPr>
        <w:t>в отделе МФЦ по адресу г.В.Новгород, ул.Б.Московская, д.24 (консультацию можно получить каждый первый четверг месяца с.10.00 до 17.00)</w:t>
      </w:r>
    </w:p>
    <w:p w14:paraId="60F6F4E3" w14:textId="77777777" w:rsidR="003646CB" w:rsidRPr="003646CB" w:rsidRDefault="003646CB" w:rsidP="00364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1D9DE0" w14:textId="77777777" w:rsidR="003646CB" w:rsidRPr="003646CB" w:rsidRDefault="003646CB" w:rsidP="00364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6CB">
        <w:rPr>
          <w:rFonts w:ascii="Times New Roman" w:hAnsi="Times New Roman"/>
          <w:sz w:val="24"/>
          <w:szCs w:val="24"/>
        </w:rPr>
        <w:t>Работает Единый консультационный центр, который функционирует в круглосуточном режиме, по телефону 8 800 555 49 43 (звонок бесплатный), без выходных дней на русском и английском языках.</w:t>
      </w:r>
    </w:p>
    <w:p w14:paraId="743E8C6A" w14:textId="77777777" w:rsidR="003646CB" w:rsidRPr="003646CB" w:rsidRDefault="003646CB" w:rsidP="00364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6CB">
        <w:rPr>
          <w:rFonts w:ascii="Times New Roman" w:hAnsi="Times New Roman"/>
          <w:sz w:val="24"/>
          <w:szCs w:val="24"/>
        </w:rPr>
        <w:t>Дополнительно информируем, что функционирует Государственный информационный ресурс для потребителей https://zpp.rospotrebnadzor.ru.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размещена вся информация о судебной практике Роспотребнадзора в сфере защиты прав потребителей.</w:t>
      </w:r>
    </w:p>
    <w:p w14:paraId="1E9DAA08" w14:textId="77777777" w:rsidR="003646CB" w:rsidRPr="003646CB" w:rsidRDefault="003646CB" w:rsidP="003646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421715" w14:textId="77777777" w:rsidR="002F2AB4" w:rsidRPr="002F2AB4" w:rsidRDefault="002F2AB4" w:rsidP="002F2AB4">
      <w:pPr>
        <w:rPr>
          <w:rFonts w:ascii="Times New Roman" w:hAnsi="Times New Roman" w:cs="Times New Roman"/>
          <w:sz w:val="24"/>
          <w:szCs w:val="24"/>
        </w:rPr>
      </w:pPr>
    </w:p>
    <w:p w14:paraId="367C59A5" w14:textId="77777777" w:rsidR="002F2AB4" w:rsidRDefault="002F2AB4" w:rsidP="002F2AB4">
      <w:pPr>
        <w:rPr>
          <w:rFonts w:ascii="Times New Roman" w:hAnsi="Times New Roman" w:cs="Times New Roman"/>
          <w:sz w:val="24"/>
          <w:szCs w:val="24"/>
        </w:rPr>
      </w:pPr>
    </w:p>
    <w:sectPr w:rsidR="002F2AB4" w:rsidSect="000F47C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93B84"/>
    <w:multiLevelType w:val="hybridMultilevel"/>
    <w:tmpl w:val="FD6A5030"/>
    <w:lvl w:ilvl="0" w:tplc="EA067D0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D6A1B"/>
    <w:multiLevelType w:val="hybridMultilevel"/>
    <w:tmpl w:val="A7D89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227454">
    <w:abstractNumId w:val="1"/>
  </w:num>
  <w:num w:numId="2" w16cid:durableId="1709331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420"/>
    <w:rsid w:val="001B44C9"/>
    <w:rsid w:val="002F2AB4"/>
    <w:rsid w:val="003646CB"/>
    <w:rsid w:val="0048012F"/>
    <w:rsid w:val="004C021F"/>
    <w:rsid w:val="004D4A40"/>
    <w:rsid w:val="00853CEC"/>
    <w:rsid w:val="0090506E"/>
    <w:rsid w:val="00B83C64"/>
    <w:rsid w:val="00C86900"/>
    <w:rsid w:val="00DD4420"/>
    <w:rsid w:val="00DE3279"/>
    <w:rsid w:val="00EA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F3C4"/>
  <w15:docId w15:val="{EB39C202-B3C6-4C97-AFBA-04D028DB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4D4A40"/>
    <w:rPr>
      <w:b/>
      <w:bCs/>
      <w:sz w:val="36"/>
      <w:szCs w:val="36"/>
      <w:shd w:val="clear" w:color="auto" w:fill="FFFFFF"/>
    </w:rPr>
  </w:style>
  <w:style w:type="paragraph" w:customStyle="1" w:styleId="10">
    <w:name w:val="Заголовок №1"/>
    <w:basedOn w:val="a"/>
    <w:link w:val="1"/>
    <w:rsid w:val="004D4A40"/>
    <w:pPr>
      <w:widowControl w:val="0"/>
      <w:shd w:val="clear" w:color="auto" w:fill="FFFFFF"/>
      <w:spacing w:after="0" w:line="281" w:lineRule="exact"/>
      <w:jc w:val="center"/>
      <w:outlineLvl w:val="0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454998&amp;dst=101183" TargetMode="External"/><Relationship Id="rId5" Type="http://schemas.openxmlformats.org/officeDocument/2006/relationships/hyperlink" Target="https://login.consultant.ru/link/?req=doc&amp;base=RZR&amp;n=472541&amp;dst=1000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1315</Words>
  <Characters>7498</Characters>
  <Application>Microsoft Office Word</Application>
  <DocSecurity>0</DocSecurity>
  <Lines>62</Lines>
  <Paragraphs>17</Paragraphs>
  <ScaleCrop>false</ScaleCrop>
  <Company>Reanimator Extreme Edition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9</cp:revision>
  <dcterms:created xsi:type="dcterms:W3CDTF">2024-04-08T13:55:00Z</dcterms:created>
  <dcterms:modified xsi:type="dcterms:W3CDTF">2026-02-26T12:10:00Z</dcterms:modified>
</cp:coreProperties>
</file>